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6C59" w:rsidR="00903941" w:rsidP="00EB6C59" w:rsidRDefault="00903941" w14:paraId="9fafbb0" w14:textId="9fafbb0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EB6C59">
        <w:rPr>
          <w:rFonts w:ascii="Arial" w:hAnsi="Arial" w:cs="Arial"/>
          <w:sz w:val="24"/>
          <w:szCs w:val="24"/>
        </w:rPr>
        <w:t>Poslovni broj: 10 St-</w:t>
      </w:r>
      <w:r w:rsidR="00EB6C59">
        <w:rPr>
          <w:rFonts w:ascii="Arial" w:hAnsi="Arial" w:cs="Arial"/>
          <w:sz w:val="24"/>
          <w:szCs w:val="24"/>
        </w:rPr>
        <w:t>449</w:t>
      </w:r>
      <w:r w:rsidRPr="00EB6C59">
        <w:rPr>
          <w:rFonts w:ascii="Arial" w:hAnsi="Arial" w:cs="Arial"/>
          <w:sz w:val="24"/>
          <w:szCs w:val="24"/>
        </w:rPr>
        <w:t>/</w:t>
      </w:r>
      <w:r w:rsidRPr="00EB6C59" w:rsidR="005B65CC">
        <w:rPr>
          <w:rFonts w:ascii="Arial" w:hAnsi="Arial" w:cs="Arial"/>
          <w:sz w:val="24"/>
          <w:szCs w:val="24"/>
        </w:rPr>
        <w:t>20</w:t>
      </w:r>
      <w:r w:rsidR="00EB6C59">
        <w:rPr>
          <w:rFonts w:ascii="Arial" w:hAnsi="Arial" w:cs="Arial"/>
          <w:sz w:val="24"/>
          <w:szCs w:val="24"/>
        </w:rPr>
        <w:t>21-10</w:t>
      </w:r>
    </w:p>
    <w:p w:rsidRPr="00EB6C59" w:rsidR="00903941" w:rsidP="00EB6C59" w:rsidRDefault="009039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3941" w:rsidP="00EB6C59" w:rsidRDefault="009039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B6C59" w:rsidR="00EB6C59" w:rsidP="00EB6C59" w:rsidRDefault="00EB6C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E4A22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B6C59">
        <w:rPr>
          <w:rFonts w:ascii="Arial" w:hAnsi="Arial" w:cs="Arial"/>
          <w:sz w:val="24"/>
          <w:szCs w:val="24"/>
        </w:rPr>
        <w:t>Službena bilješka</w:t>
      </w:r>
    </w:p>
    <w:p w:rsidRPr="00EB6C59" w:rsidR="00EB6C59" w:rsidP="00EB6C59" w:rsidRDefault="00EB6C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903941" w:rsidP="00EB6C59" w:rsidRDefault="009039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B6C59" w:rsidR="00903941" w:rsidP="00EB6C59" w:rsidRDefault="009039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B6C59">
        <w:rPr>
          <w:rFonts w:ascii="Arial" w:hAnsi="Arial" w:cs="Arial"/>
          <w:sz w:val="24"/>
          <w:szCs w:val="24"/>
        </w:rPr>
        <w:tab/>
        <w:t xml:space="preserve">Utvrđuje se </w:t>
      </w:r>
      <w:r w:rsidRPr="00EB6C59" w:rsidR="005B65CC">
        <w:rPr>
          <w:rFonts w:ascii="Arial" w:hAnsi="Arial" w:cs="Arial"/>
          <w:sz w:val="24"/>
          <w:szCs w:val="24"/>
        </w:rPr>
        <w:t xml:space="preserve">da je </w:t>
      </w:r>
      <w:r w:rsidR="00EB6C59">
        <w:rPr>
          <w:rFonts w:ascii="Arial" w:hAnsi="Arial" w:cs="Arial"/>
          <w:sz w:val="24"/>
          <w:szCs w:val="24"/>
        </w:rPr>
        <w:t>08</w:t>
      </w:r>
      <w:r w:rsidRPr="00EB6C59" w:rsidR="000277A8">
        <w:rPr>
          <w:rFonts w:ascii="Arial" w:hAnsi="Arial" w:cs="Arial"/>
          <w:sz w:val="24"/>
          <w:szCs w:val="24"/>
        </w:rPr>
        <w:t xml:space="preserve">. </w:t>
      </w:r>
      <w:r w:rsidR="00EB6C59">
        <w:rPr>
          <w:rFonts w:ascii="Arial" w:hAnsi="Arial" w:cs="Arial"/>
          <w:sz w:val="24"/>
          <w:szCs w:val="24"/>
        </w:rPr>
        <w:t>veljače</w:t>
      </w:r>
      <w:r w:rsidRPr="00EB6C59" w:rsidR="000277A8">
        <w:rPr>
          <w:rFonts w:ascii="Arial" w:hAnsi="Arial" w:cs="Arial"/>
          <w:sz w:val="24"/>
          <w:szCs w:val="24"/>
        </w:rPr>
        <w:t xml:space="preserve"> </w:t>
      </w:r>
      <w:r w:rsidR="00EB6C59">
        <w:rPr>
          <w:rFonts w:ascii="Arial" w:hAnsi="Arial" w:cs="Arial"/>
          <w:sz w:val="24"/>
          <w:szCs w:val="24"/>
        </w:rPr>
        <w:t>2022</w:t>
      </w:r>
      <w:r w:rsidRPr="00EB6C59" w:rsidR="000277A8">
        <w:rPr>
          <w:rFonts w:ascii="Arial" w:hAnsi="Arial" w:cs="Arial"/>
          <w:sz w:val="24"/>
          <w:szCs w:val="24"/>
        </w:rPr>
        <w:t>. sudu pristupi</w:t>
      </w:r>
      <w:r w:rsidR="00EB6C59">
        <w:rPr>
          <w:rFonts w:ascii="Arial" w:hAnsi="Arial" w:cs="Arial"/>
          <w:sz w:val="24"/>
          <w:szCs w:val="24"/>
        </w:rPr>
        <w:t>la</w:t>
      </w:r>
      <w:r w:rsidRPr="00EB6C59" w:rsidR="005B65CC">
        <w:rPr>
          <w:rFonts w:ascii="Arial" w:hAnsi="Arial" w:cs="Arial"/>
          <w:sz w:val="24"/>
          <w:szCs w:val="24"/>
        </w:rPr>
        <w:t xml:space="preserve"> direktor</w:t>
      </w:r>
      <w:r w:rsidR="00EB6C59">
        <w:rPr>
          <w:rFonts w:ascii="Arial" w:hAnsi="Arial" w:cs="Arial"/>
          <w:sz w:val="24"/>
          <w:szCs w:val="24"/>
        </w:rPr>
        <w:t>ica</w:t>
      </w:r>
      <w:r w:rsidRPr="00EB6C59" w:rsidR="005B65CC">
        <w:rPr>
          <w:rFonts w:ascii="Arial" w:hAnsi="Arial" w:cs="Arial"/>
          <w:sz w:val="24"/>
          <w:szCs w:val="24"/>
        </w:rPr>
        <w:t xml:space="preserve"> dužnika </w:t>
      </w:r>
      <w:r w:rsidR="00EB6C59">
        <w:rPr>
          <w:rFonts w:ascii="Arial" w:hAnsi="Arial" w:eastAsia="Times New Roman" w:cs="Arial"/>
          <w:sz w:val="24"/>
          <w:szCs w:val="24"/>
          <w:lang w:eastAsia="hr-HR"/>
        </w:rPr>
        <w:t xml:space="preserve">COMPARO d.o.o., Čakovec, Trg Republike 6, </w:t>
      </w:r>
      <w:r w:rsidRPr="00C35B1E" w:rsidR="00EB6C59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90555A" w:rsidR="00EB6C59">
        <w:rPr>
          <w:rFonts w:ascii="Arial" w:hAnsi="Arial" w:eastAsia="Times New Roman" w:cs="Arial"/>
          <w:sz w:val="24"/>
          <w:szCs w:val="24"/>
          <w:lang w:eastAsia="hr-HR"/>
        </w:rPr>
        <w:t>64515288381</w:t>
      </w:r>
      <w:r w:rsidRPr="00EB6C59" w:rsidR="000277A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, </w:t>
      </w:r>
      <w:r w:rsidR="00EB6C5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Dubravka Mikac </w:t>
      </w:r>
      <w:r w:rsidR="00EB6C59">
        <w:rPr>
          <w:rFonts w:ascii="Arial" w:hAnsi="Arial" w:eastAsia="Times New Roman" w:cs="Arial"/>
          <w:sz w:val="24"/>
          <w:szCs w:val="24"/>
          <w:lang w:eastAsia="hr-HR"/>
        </w:rPr>
        <w:t>iz Mihovljana, Ulica Vladimira Nazora 7</w:t>
      </w:r>
      <w:r w:rsidRPr="00374B6F" w:rsidR="00EB6C59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9A109A" w:rsidR="00EB6C59">
        <w:rPr>
          <w:rFonts w:ascii="Arial" w:hAnsi="Arial" w:eastAsia="Times New Roman" w:cs="Arial"/>
          <w:sz w:val="24"/>
          <w:szCs w:val="24"/>
          <w:lang w:eastAsia="hr-HR"/>
        </w:rPr>
        <w:t>66701128760</w:t>
      </w:r>
      <w:r w:rsidRPr="00EB6C59" w:rsidR="00EB6C59">
        <w:rPr>
          <w:rFonts w:ascii="Arial" w:hAnsi="Arial" w:cs="Arial"/>
          <w:sz w:val="24"/>
          <w:szCs w:val="24"/>
        </w:rPr>
        <w:t xml:space="preserve"> </w:t>
      </w:r>
      <w:r w:rsidRPr="00EB6C59" w:rsidR="005B65CC">
        <w:rPr>
          <w:rFonts w:ascii="Arial" w:hAnsi="Arial" w:cs="Arial"/>
          <w:sz w:val="24"/>
          <w:szCs w:val="24"/>
        </w:rPr>
        <w:t>(identitet utvrđen uvidom u osobnu iskaznicu) koj</w:t>
      </w:r>
      <w:r w:rsidR="00EB6C59">
        <w:rPr>
          <w:rFonts w:ascii="Arial" w:hAnsi="Arial" w:cs="Arial"/>
          <w:sz w:val="24"/>
          <w:szCs w:val="24"/>
        </w:rPr>
        <w:t>a</w:t>
      </w:r>
      <w:r w:rsidRPr="00EB6C59" w:rsidR="005B65CC">
        <w:rPr>
          <w:rFonts w:ascii="Arial" w:hAnsi="Arial" w:cs="Arial"/>
          <w:sz w:val="24"/>
          <w:szCs w:val="24"/>
        </w:rPr>
        <w:t xml:space="preserve"> izjavljuje</w:t>
      </w:r>
      <w:r w:rsidR="00EB6C59">
        <w:rPr>
          <w:rFonts w:ascii="Arial" w:hAnsi="Arial" w:cs="Arial"/>
          <w:sz w:val="24"/>
          <w:szCs w:val="24"/>
        </w:rPr>
        <w:t xml:space="preserve"> da dužnik obavlja djelatnost proizvodnje i prodaje zavjesa. Svjesna je da je račun dužnika u blokadi i to već dovoljan broj dana da se otvori stečajni postupak nad dužnikom. Pojašnjava da je nad dužnikom u predmetu Trgovačkog suda u Varaždinu poslovni broj St-116/20 proveden postupak predstečaja te je u konačnici sklopljena predstečajna nagodba u veljači 2021. Prema sklopljenoj nagodbi dužnik je u obvezi obročno otplaćivati dugovanja vjerovnicima s time da prvi obroci dospijevaju u ožujku 2022. Do trenutne blokade računa dužnika došlo je iz razloga što je društvo MANEO d.o.o. pustilo zadužnicu na naplatu, a radi se o tražbini prema dužniku s osnova pružene usluge vezane za pokretanje i provedbu predstečajnog postupka. Dužnik je tražbinu prema MANEO d.o.o. u cijelosti platio. Trenutno postoje dugovanja samo prema Poreznoj upravi s osnova poreza i doprinosa. Dužnik će u kratkom roku pokušati ishoditi dogovor sa Poreznom upravom oko modaliteta otplate duga koji je uzrokovao blokadu pa predlaže sudu da se odgodi sutrašnje ročište na kraći rok. Ujedno će u tom roku direktorica dužnika dostaviti popis imovine i obveza.</w:t>
      </w:r>
    </w:p>
    <w:p w:rsidR="00903941" w:rsidP="00EB6C59" w:rsidRDefault="009039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B6C59" w:rsidP="00EB6C59" w:rsidRDefault="00EB6C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B6C59" w:rsidP="00EB6C59" w:rsidRDefault="00EB6C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B6C59" w:rsidR="00EB6C59" w:rsidP="00EB6C59" w:rsidRDefault="00EB6C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B6C59"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B6C59">
        <w:rPr>
          <w:rFonts w:ascii="Arial" w:hAnsi="Arial" w:cs="Arial"/>
          <w:sz w:val="24"/>
          <w:szCs w:val="24"/>
        </w:rPr>
        <w:t xml:space="preserve">U Varaždinu </w:t>
      </w:r>
      <w:r w:rsidR="00EB6C59">
        <w:rPr>
          <w:rFonts w:ascii="Arial" w:hAnsi="Arial" w:cs="Arial"/>
          <w:sz w:val="24"/>
          <w:szCs w:val="24"/>
        </w:rPr>
        <w:t>08</w:t>
      </w:r>
      <w:r w:rsidRPr="00EB6C59">
        <w:rPr>
          <w:rFonts w:ascii="Arial" w:hAnsi="Arial" w:cs="Arial"/>
          <w:sz w:val="24"/>
          <w:szCs w:val="24"/>
        </w:rPr>
        <w:t xml:space="preserve">. </w:t>
      </w:r>
      <w:r w:rsidR="00EB6C59">
        <w:rPr>
          <w:rFonts w:ascii="Arial" w:hAnsi="Arial" w:cs="Arial"/>
          <w:sz w:val="24"/>
          <w:szCs w:val="24"/>
        </w:rPr>
        <w:t>veljače</w:t>
      </w:r>
      <w:r w:rsidRPr="00EB6C59">
        <w:rPr>
          <w:rFonts w:ascii="Arial" w:hAnsi="Arial" w:cs="Arial"/>
          <w:sz w:val="24"/>
          <w:szCs w:val="24"/>
        </w:rPr>
        <w:t xml:space="preserve"> 20</w:t>
      </w:r>
      <w:r w:rsidR="00EB6C59">
        <w:rPr>
          <w:rFonts w:ascii="Arial" w:hAnsi="Arial" w:cs="Arial"/>
          <w:sz w:val="24"/>
          <w:szCs w:val="24"/>
        </w:rPr>
        <w:t>22</w:t>
      </w:r>
      <w:r w:rsidRPr="00EB6C59">
        <w:rPr>
          <w:rFonts w:ascii="Arial" w:hAnsi="Arial" w:cs="Arial"/>
          <w:sz w:val="24"/>
          <w:szCs w:val="24"/>
        </w:rPr>
        <w:t>.</w:t>
      </w:r>
    </w:p>
    <w:p w:rsidRPr="00EB6C59"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B6C59" w:rsidP="00EB6C59" w:rsidRDefault="009039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  <w:t>Sudac:</w:t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 w:rsidR="000277A8">
        <w:rPr>
          <w:rFonts w:ascii="Arial" w:hAnsi="Arial" w:cs="Arial"/>
          <w:sz w:val="24"/>
          <w:szCs w:val="24"/>
        </w:rPr>
        <w:t>Direktor</w:t>
      </w:r>
      <w:r w:rsidR="00EB6C59">
        <w:rPr>
          <w:rFonts w:ascii="Arial" w:hAnsi="Arial" w:cs="Arial"/>
          <w:sz w:val="24"/>
          <w:szCs w:val="24"/>
        </w:rPr>
        <w:t>ica:</w:t>
      </w:r>
    </w:p>
    <w:p w:rsidRPr="00EB6C59" w:rsidR="005A2E51" w:rsidP="00EB6C59" w:rsidRDefault="00EB6C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Dubravka Mikac</w:t>
      </w:r>
      <w:r w:rsidRPr="00EB6C59" w:rsidR="00903941">
        <w:rPr>
          <w:rFonts w:ascii="Arial" w:hAnsi="Arial" w:cs="Arial"/>
          <w:sz w:val="24"/>
          <w:szCs w:val="24"/>
        </w:rPr>
        <w:t xml:space="preserve">: </w:t>
      </w:r>
    </w:p>
    <w:p w:rsidRPr="00EB6C59" w:rsidR="00903941" w:rsidP="00EB6C59" w:rsidRDefault="005A2E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 w:rsidR="00903941">
        <w:rPr>
          <w:rFonts w:ascii="Arial" w:hAnsi="Arial" w:cs="Arial"/>
          <w:sz w:val="24"/>
          <w:szCs w:val="24"/>
        </w:rPr>
        <w:tab/>
      </w:r>
    </w:p>
    <w:p w:rsidRPr="00EB6C59"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B6C59" w:rsidP="00EB6C59" w:rsidRDefault="00EB6C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EB6C59" w:rsidP="00EB6C59" w:rsidRDefault="00EB6C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903941" w:rsidP="00EB6C59" w:rsidRDefault="009039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  <w:t>Zapisničar:</w:t>
      </w:r>
    </w:p>
    <w:sectPr w:rsidRPr="00EB6C59" w:rsidR="009039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941"/>
    <w:rsid w:val="000277A8"/>
    <w:rsid w:val="000628A7"/>
    <w:rsid w:val="005A2E51"/>
    <w:rsid w:val="005B65CC"/>
    <w:rsid w:val="00903941"/>
    <w:rsid w:val="009D74E9"/>
    <w:rsid w:val="00E30754"/>
    <w:rsid w:val="00EB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B5ADFACE-A6A5-48F7-86A6-065F8D62018F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307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075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0754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075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075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veljače 2022.</izvorni_sadrzaj>
    <derivirana_varijabla naziv="DomainObject.DatumDonosenjaOdluke_1">8. veljače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rujna 2021.</izvorni_sadrzaj>
    <derivirana_varijabla naziv="DomainObject.Predmet.DatumIzradeOptuznogAkta_1">9. rujna 2021.</derivirana_varijabla>
  </DomainObject.Predmet.DatumIzradeOptuznogAkta>
  <DomainObject.Predmet.DatumIzradeOptuznogAktaFormated>
    <izvorni_sadrzaj>9.9.2021.</izvorni_sadrzaj>
    <derivirana_varijabla naziv="DomainObject.Predmet.DatumIzradeOptuznogAktaFormated_1">9.9.2021.</derivirana_varijabla>
  </DomainObject.Predmet.DatumIzradeOptuznogAktaFormated>
  <DomainObject.Predmet.DatumOsnivanja>
    <izvorni_sadrzaj>9. rujna 2021.</izvorni_sadrzaj>
    <derivirana_varijabla naziv="DomainObject.Predmet.DatumOsnivanja_1">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rujna 2021.</izvorni_sadrzaj>
    <derivirana_varijabla naziv="DomainObject.Predmet.DatumPrimitkaOptuznogAkta_1">9.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St-449/2021</izvorni_sadrzaj>
    <derivirana_varijabla naziv="DomainObject.Predmet.OznakaBroj_1">St-449/2021</derivirana_varijabla>
  </DomainObject.Predmet.OznakaBroj>
  <DomainObject.Predmet.OznakaBrojOptuznogAkta>
    <izvorni_sadrzaj>04-06-21-5556</izvorni_sadrzaj>
    <derivirana_varijabla naziv="DomainObject.Predmet.OznakaBrojOptuznogAkta_1">04-06-21-5556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COMPARO društvo s ograničenom odgovornošću za trgovinu na veliko i malo zastupanog po punomoćniku Dubravka Mikac</izvorni_sadrzaj>
    <derivirana_varijabla naziv="DomainObject.Predmet.ProtustrankaFormated_1">  COMPARO društvo s ograničenom odgovornošću za trgovinu na veliko i malo zastupanog po punomoćniku Dubravka Mikac</derivirana_varijabla>
  </DomainObject.Predmet.ProtustrankaFormated>
  <DomainObject.Predmet.ProtustrankaFormatedOIB>
    <izvorni_sadrzaj>  COMPARO društvo s ograničenom odgovornošću za trgovinu na veliko i malo, OIB 64515288381 zastupanog po punomoćniku Dubravka Mikac</izvorni_sadrzaj>
    <derivirana_varijabla naziv="DomainObject.Predmet.ProtustrankaFormatedOIB_1">  COMPARO društvo s ograničenom odgovornošću za trgovinu na veliko i malo, OIB 64515288381 zastupanog po punomoćniku Dubravka Mikac</derivirana_varijabla>
  </DomainObject.Predmet.ProtustrankaFormatedOIB>
  <DomainObject.Predmet.ProtustrankaFormatedWithAdress>
    <izvorni_sadrzaj> COMPARO društvo s ograničenom odgovornošću za trgovinu na veliko i malo, Trg Republike 6, 40000 Čakovec zastupanog po punomoćniku Dubravka Mikac</izvorni_sadrzaj>
    <derivirana_varijabla naziv="DomainObject.Predmet.ProtustrankaFormatedWithAdress_1"> COMPARO društvo s ograničenom odgovornošću za trgovinu na veliko i malo, Trg Republike 6, 40000 Čakovec zastupanog po punomoćniku Dubravka Mikac</derivirana_varijabla>
  </DomainObject.Predmet.ProtustrankaFormatedWithAdress>
  <DomainObject.Predmet.ProtustrankaFormatedWithAdressOIB>
    <izvorni_sadrzaj> COMPARO društvo s ograničenom odgovornošću za trgovinu na veliko i malo, OIB 64515288381, Trg Republike 6, 40000 Čakovec zastupanog po punomoćniku Dubravka Mikac</izvorni_sadrzaj>
    <derivirana_varijabla naziv="DomainObject.Predmet.ProtustrankaFormatedWithAdressOIB_1"> COMPARO društvo s ograničenom odgovornošću za trgovinu na veliko i malo, OIB 64515288381, Trg Republike 6, 40000 Čakovec zastupanog po punomoćniku Dubravka Mikac</derivirana_varijabla>
  </DomainObject.Predmet.ProtustrankaFormatedWithAdressOIB>
  <DomainObject.Predmet.ProtustrankaWithAdress>
    <izvorni_sadrzaj>COMPARO društvo s ograničenom odgovornošću za trgovinu na veliko i malo Trg Republike 6, 40000 Čakovec</izvorni_sadrzaj>
    <derivirana_varijabla naziv="DomainObject.Predmet.ProtustrankaWithAdress_1">COMPARO društvo s ograničenom odgovornošću za trgovinu na veliko i malo Trg Republike 6, 40000 Čakovec</derivirana_varijabla>
  </DomainObject.Predmet.ProtustrankaWithAdress>
  <DomainObject.Predmet.ProtustrankaWithAdressOIB>
    <izvorni_sadrzaj>COMPARO društvo s ograničenom odgovornošću za trgovinu na veliko i malo, OIB 64515288381, Trg Republike 6, 40000 Čakovec</izvorni_sadrzaj>
    <derivirana_varijabla naziv="DomainObject.Predmet.ProtustrankaWithAdressOIB_1">COMPARO društvo s ograničenom odgovornošću za trgovinu na veliko i malo, OIB 64515288381, Trg Republike 6, 40000 Čakovec</derivirana_varijabla>
  </DomainObject.Predmet.ProtustrankaWithAdressOIB>
  <DomainObject.Predmet.ProtustrankaNazivFormated>
    <izvorni_sadrzaj>COMPARO društvo s ograničenom odgovornošću za trgovinu na veliko i malo</izvorni_sadrzaj>
    <derivirana_varijabla naziv="DomainObject.Predmet.ProtustrankaNazivFormated_1">COMPARO društvo s ograničenom odgovornošću za trgovinu na veliko i malo</derivirana_varijabla>
  </DomainObject.Predmet.ProtustrankaNazivFormated>
  <DomainObject.Predmet.ProtustrankaNazivFormatedOIB>
    <izvorni_sadrzaj>COMPARO društvo s ograničenom odgovornošću za trgovinu na veliko i malo, OIB 64515288381</izvorni_sadrzaj>
    <derivirana_varijabla naziv="DomainObject.Predmet.ProtustrankaNazivFormatedOIB_1">COMPARO društvo s ograničenom odgovornošću za trgovinu na veliko i malo, OIB 64515288381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12012.49</izvorni_sadrzaj>
    <derivirana_varijabla naziv="DomainObject.Predmet.TrenutnaVrijednost_1">12012.49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COMPARO društvo s ograničenom odgovornošću za trgovinu na veliko i malo zastupanog po punomoćniku Dubravka Mikac</item>
    </izvorni_sadrzaj>
    <derivirana_varijabla naziv="DomainObject.Predmet.ProtuStrankaListFormated_1">
      <item>COMPARO društvo s ograničenom odgovornošću za trgovinu na veliko i malo zastupanog po punomoćniku Dubravka Mikac</item>
    </derivirana_varijabla>
  </DomainObject.Predmet.ProtuStrankaListFormated>
  <DomainObject.Predmet.ProtuStrankaListFormatedOIB>
    <izvorni_sadrzaj>
      <item>COMPARO društvo s ograničenom odgovornošću za trgovinu na veliko i malo, OIB 64515288381 zastupanog po punomoćniku Dubravka Mikac</item>
    </izvorni_sadrzaj>
    <derivirana_varijabla naziv="DomainObject.Predmet.ProtuStrankaListFormatedOIB_1">
      <item>COMPARO društvo s ograničenom odgovornošću za trgovinu na veliko i malo, OIB 64515288381 zastupanog po punomoćniku Dubravka Mikac</item>
    </derivirana_varijabla>
  </DomainObject.Predmet.ProtuStrankaListFormatedOIB>
  <DomainObject.Predmet.ProtuStrankaListFormatedWithAdress>
    <izvorni_sadrzaj>
      <item>COMPARO društvo s ograničenom odgovornošću za trgovinu na veliko i malo, Trg Republike 6, 40000 Čakovec zastupanog po punomoćniku Dubravka Mikac</item>
    </izvorni_sadrzaj>
    <derivirana_varijabla naziv="DomainObject.Predmet.ProtuStrankaListFormatedWithAdress_1">
      <item>COMPARO društvo s ograničenom odgovornošću za trgovinu na veliko i malo, Trg Republike 6, 40000 Čakovec zastupanog po punomoćniku Dubravka Mikac</item>
    </derivirana_varijabla>
  </DomainObject.Predmet.ProtuStrankaListFormatedWithAdress>
  <DomainObject.Predmet.ProtuStrankaListFormatedWithAdressOIB>
    <izvorni_sadrzaj>
      <item>COMPARO društvo s ograničenom odgovornošću za trgovinu na veliko i malo, OIB 64515288381, Trg Republike 6, 40000 Čakovec zastupanog po punomoćniku Dubravka Mikac</item>
    </izvorni_sadrzaj>
    <derivirana_varijabla naziv="DomainObject.Predmet.ProtuStrankaListFormatedWithAdressOIB_1">
      <item>COMPARO društvo s ograničenom odgovornošću za trgovinu na veliko i malo, OIB 64515288381, Trg Republike 6, 40000 Čakovec zastupanog po punomoćniku Dubravka Mikac</item>
    </derivirana_varijabla>
  </DomainObject.Predmet.ProtuStrankaListFormatedWithAdressOIB>
  <DomainObject.Predmet.ProtuStrankaListNazivFormated>
    <izvorni_sadrzaj>
      <item>COMPARO društvo s ograničenom odgovornošću za trgovinu na veliko i malo</item>
    </izvorni_sadrzaj>
    <derivirana_varijabla naziv="DomainObject.Predmet.ProtuStrankaListNazivFormated_1">
      <item>COMPARO društvo s ograničenom odgovornošću za trgovinu na veliko i malo</item>
    </derivirana_varijabla>
  </DomainObject.Predmet.ProtuStrankaListNazivFormated>
  <DomainObject.Predmet.ProtuStrankaListNazivFormatedOIB>
    <izvorni_sadrzaj>
      <item>COMPARO društvo s ograničenom odgovornošću za trgovinu na veliko i malo, OIB 64515288381</item>
    </izvorni_sadrzaj>
    <derivirana_varijabla naziv="DomainObject.Predmet.ProtuStrankaListNazivFormatedOIB_1">
      <item>COMPARO društvo s ograničenom odgovornošću za trgovinu na veliko i malo, OIB 64515288381</item>
    </derivirana_varijabla>
  </DomainObject.Predmet.ProtuStrankaListNazivFormatedOIB>
  <DomainObject.Predmet.OstaliListFormated>
    <izvorni_sadrzaj>
      <item>Dubravka Mikac punomoćnica sudionika u postupku COMPARO društvo s ograničenom odgovornošću za trgovinu na veliko i malo</item>
      <item>Trgovački sud u Varaždinu - sudski registar</item>
      <item>Županijsko državno odvjetništvo u Varaždinu</item>
      <item>Policijska postaja Čakovec</item>
      <item>Erste &amp; Steiermärkische bank d.d.</item>
    </izvorni_sadrzaj>
    <derivirana_varijabla naziv="DomainObject.Predmet.OstaliListFormated_1">
      <item>Dubravka Mikac punomoćnica sudionika u postupku COMPARO društvo s ograničenom odgovornošću za trgovinu na veliko i malo</item>
      <item>Trgovački sud u Varaždinu - sudski registar</item>
      <item>Županijsko državno odvjetništvo u Varaždinu</item>
      <item>Policijska postaja Čakovec</item>
      <item>Erste &amp; Steiermärkische bank d.d.</item>
    </derivirana_varijabla>
  </DomainObject.Predmet.OstaliListFormated>
  <DomainObject.Predmet.OstaliListFormatedOIB>
    <izvorni_sadrzaj>
      <item>Dubravka Mikac, OIB 66701128760 punomoćnica sudionika u postupku COMPARO društvo s ograničenom odgovornošću za trgovinu na veliko i malo</item>
      <item>Trgovački sud u Varaždinu - sudski registar, OIB 07397915111</item>
      <item>Županijsko državno odvjetništvo u Varaždinu</item>
      <item>Policijska postaja Čakovec</item>
      <item>Erste &amp; Steiermärkische bank d.d.</item>
    </izvorni_sadrzaj>
    <derivirana_varijabla naziv="DomainObject.Predmet.OstaliListFormatedOIB_1">
      <item>Dubravka Mikac, OIB 66701128760 punomoćnica sudionika u postupku COMPARO društvo s ograničenom odgovornošću za trgovinu na veliko i malo</item>
      <item>Trgovački sud u Varaždinu - sudski registar, OIB 07397915111</item>
      <item>Županijsko državno odvjetništvo u Varaždinu</item>
      <item>Policijska postaja Čakovec</item>
      <item>Erste &amp; Steiermärkische bank d.d.</item>
    </derivirana_varijabla>
  </DomainObject.Predmet.OstaliListFormatedOIB>
  <DomainObject.Predmet.OstaliListFormatedWithAdress>
    <izvorni_sadrzaj>
      <item>Dubravka Mikac, Ulica Vladimira Nazora 7, 40000 Mihovljan punomoćnica sudionika u postupku COMPARO društvo s ograničenom odgovornošću za trgovinu na veliko i malo</item>
      <item>Trgovački sud u Varaždinu - sudski registar,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izvorni_sadrzaj>
    <derivirana_varijabla naziv="DomainObject.Predmet.OstaliListFormatedWithAdress_1">
      <item>Dubravka Mikac, Ulica Vladimira Nazora 7, 40000 Mihovljan punomoćnica sudionika u postupku COMPARO društvo s ograničenom odgovornošću za trgovinu na veliko i malo</item>
      <item>Trgovački sud u Varaždinu - sudski registar,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derivirana_varijabla>
  </DomainObject.Predmet.OstaliListFormatedWithAdress>
  <DomainObject.Predmet.OstaliListFormatedWithAdressOIB>
    <izvorni_sadrzaj>
      <item>Dubravka Mikac, OIB 66701128760, Ulica Vladimira Nazora 7, 40000 Mihovljan punomoćnica sudionika u postupku COMPARO društvo s ograničenom odgovornošću za trgovinu na veliko i malo</item>
      <item>Trgovački sud u Varaždinu - sudski registar, OIB 07397915111,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izvorni_sadrzaj>
    <derivirana_varijabla naziv="DomainObject.Predmet.OstaliListFormatedWithAdressOIB_1">
      <item>Dubravka Mikac, OIB 66701128760, Ulica Vladimira Nazora 7, 40000 Mihovljan punomoćnica sudionika u postupku COMPARO društvo s ograničenom odgovornošću za trgovinu na veliko i malo</item>
      <item>Trgovački sud u Varaždinu - sudski registar, OIB 07397915111,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</derivirana_varijabla>
  </DomainObject.Predmet.OstaliListFormatedWithAdressOIB>
  <DomainObject.Predmet.OstaliListNazivFormated>
    <izvorni_sadrzaj>
      <item>Dubravka Mikac</item>
      <item>Trgovački sud u Varaždinu - sudski registar</item>
      <item>Županijsko državno odvjetništvo u Varaždinu</item>
      <item>Policijska postaja Čakovec</item>
      <item>Erste &amp; Steiermärkische bank d.d.</item>
    </izvorni_sadrzaj>
    <derivirana_varijabla naziv="DomainObject.Predmet.OstaliListNazivFormated_1">
      <item>Dubravka Mikac</item>
      <item>Trgovački sud u Varaždinu - sudski registar</item>
      <item>Županijsko državno odvjetništvo u Varaždinu</item>
      <item>Policijska postaja Čakovec</item>
      <item>Erste &amp; Steiermärkische bank d.d.</item>
    </derivirana_varijabla>
  </DomainObject.Predmet.OstaliListNazivFormated>
  <DomainObject.Predmet.OstaliListNazivFormatedOIB>
    <izvorni_sadrzaj>
      <item>Dubravka Mikac, OIB 66701128760</item>
      <item>Trgovački sud u Varaždinu - sudski registar, OIB 07397915111</item>
      <item>Županijsko državno odvjetništvo u Varaždinu</item>
      <item>Policijska postaja Čakovec</item>
      <item>Erste &amp; Steiermärkische bank d.d.</item>
    </izvorni_sadrzaj>
    <derivirana_varijabla naziv="DomainObject.Predmet.OstaliListNazivFormatedOIB_1">
      <item>Dubravka Mikac, OIB 66701128760</item>
      <item>Trgovački sud u Varaždinu - sudski registar, OIB 07397915111</item>
      <item>Županijsko državno odvjetništvo u Varaždinu</item>
      <item>Policijska postaja Čakovec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veljače 2022.</izvorni_sadrzaj>
    <derivirana_varijabla naziv="DomainObject.Datum_1">8. veljače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COMPARO društvo s ograničenom odgovornošću za trgovinu na veliko i malo</izvorni_sadrzaj>
    <derivirana_varijabla naziv="DomainObject.Predmet.ProtustrankaIDrugi_1">COMPARO društvo s ograničenom odgovornošću za trgovinu na veliko i malo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COMPARO društvo s ograničenom odgovornošću za trgovinu na veliko i malo, OIB 64515288381, Trg Republike 6, 40000 Čakovec</izvorni_sadrzaj>
    <derivirana_varijabla naziv="DomainObject.Predmet.ProtustrankaIDrugiAdressOIB_1">COMPARO društvo s ograničenom odgovornošću za trgovinu na veliko i malo, OIB 64515288381,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COMPARO društvo s ograničenom odgovornošću za trgovinu na veliko i malo</item>
      <item>Financijska agencija</item>
      <item>Dubravka Mikac</item>
      <item>Trgovački sud u Varaždinu - sudski registar</item>
      <item>Županijsko državno odvjetništvo u Varaždinu</item>
      <item>Policijska postaja Čakovec</item>
      <item>Erste &amp; Steiermärkische bank d.d.</item>
    </izvorni_sadrzaj>
    <derivirana_varijabla naziv="DomainObject.Predmet.SudioniciListNaziv_1">
      <item>COMPARO društvo s ograničenom odgovornošću za trgovinu na veliko i malo</item>
      <item>Financijska agencija</item>
      <item>Dubravka Mikac</item>
      <item>Trgovački sud u Varaždinu - sudski registar</item>
      <item>Županijsko državno odvjetništvo u Varaždinu</item>
      <item>Policijska postaja Čakovec</item>
      <item>Erste &amp; Steiermärkische bank d.d.</item>
    </derivirana_varijabla>
  </DomainObject.Predmet.SudioniciListNaziv>
  <DomainObject.Predmet.SudioniciListAdressOIB>
    <izvorni_sadrzaj>
      <item>COMPARO društvo s ograničenom odgovornošću za trgovinu na veliko i malo, OIB 64515288381, Trg Republike 6,40000 Čakovec</item>
      <item>Financijska agencija, OIB 85821130368, A.CESARCA 2,42000 Varaždin</item>
      <item>Dubravka Mikac, OIB 66701128760, Ulica Vladimira Nazora 7,40000 Mihovljan</item>
      <item>Trgovački sud u Varaždinu - sudski registar, OIB 07397915111, Braće Radića 2,42000 Varaždin</item>
      <item>Županijsko državno odvjetništvo u Varaždinu, Braće Radića 2,42000 Varaždin</item>
      <item>Policijska postaja Čakovec, Ulica Jakova Gotovca 7,40000 Čakovec</item>
      <item>Erste &amp; Steiermärkische bank d.d., Jadranski trg 3a,51000 Rijeka</item>
    </izvorni_sadrzaj>
    <derivirana_varijabla naziv="DomainObject.Predmet.SudioniciListAdressOIB_1">
      <item>COMPARO društvo s ograničenom odgovornošću za trgovinu na veliko i malo, OIB 64515288381, Trg Republike 6,40000 Čakovec</item>
      <item>Financijska agencija, OIB 85821130368, A.CESARCA 2,42000 Varaždin</item>
      <item>Dubravka Mikac, OIB 66701128760, Ulica Vladimira Nazora 7,40000 Mihovljan</item>
      <item>Trgovački sud u Varaždinu - sudski registar, OIB 07397915111, Braće Radića 2,42000 Varaždin</item>
      <item>Županijsko državno odvjetništvo u Varaždinu, Braće Radića 2,42000 Varaždin</item>
      <item>Policijska postaja Čakovec, Ulica Jakova Gotovca 7,40000 Čakovec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64515288381</item>
      <item>, OIB 85821130368</item>
      <item>, OIB 66701128760</item>
      <item>, OIB 07397915111</item>
      <item>, OIB null</item>
      <item>, OIB null</item>
      <item>, OIB null</item>
    </izvorni_sadrzaj>
    <derivirana_varijabla naziv="DomainObject.Predmet.SudioniciListNazivOIB_1">
      <item>, OIB 64515288381</item>
      <item>, OIB 85821130368</item>
      <item>, OIB 66701128760</item>
      <item>, OIB 07397915111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2022.</izvorni_sadrzaj>
    <derivirana_varijabla naziv="DomainObject.PredzadnjaOdlukaIzPredmeta.DatumDonosenjaOdluke_1">14. siječnja 2022.</derivirana_varijabla>
  </DomainObject.PredzadnjaOdlukaIzPredmeta.DatumDonosenjaOdluke>
  <DomainObject.PredzadnjaOdlukaIzPredmeta.Oznaka>
    <izvorni_sadrzaj>St-449/2021-6</izvorni_sadrzaj>
    <derivirana_varijabla naziv="DomainObject.PredzadnjaOdlukaIzPredmeta.Oznaka_1">St-449/2021-6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rujna 2021.</izvorni_sadrzaj>
    <derivirana_varijabla naziv="DomainObject.Predmet.DatumPocetkaProcesa_1">9.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226</properties:Words>
  <properties:Characters>1299</properties:Characters>
  <properties:Lines>41</properties:Lines>
  <properties:Paragraphs>7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2019-10-14T10:55:00Z</dcterms:created>
  <dc:creator>Nevenka Vuković</dc:creator>
  <cp:lastModifiedBy>Nevenka Vuković</cp:lastModifiedBy>
  <cp:lastPrinted>2019-10-29T13:24:00Z</cp:lastPrinted>
  <dcterms:modified xmlns:xsi="http://www.w3.org/2001/XMLSchema-instance" xsi:type="dcterms:W3CDTF">2022-02-08T11:59:00Z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Službena bilješka (Službena bilješka.docx)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